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71" w:rsidRDefault="00512A71" w:rsidP="00317DE2">
      <w:pPr>
        <w:spacing w:after="0" w:line="360" w:lineRule="auto"/>
        <w:jc w:val="center"/>
        <w:rPr>
          <w:rFonts w:ascii="宋体" w:eastAsia="宋体" w:hAnsi="宋体" w:cs="Arial"/>
          <w:b/>
          <w:sz w:val="32"/>
          <w:szCs w:val="32"/>
        </w:rPr>
      </w:pPr>
      <w:r>
        <w:rPr>
          <w:rFonts w:ascii="宋体" w:eastAsia="宋体" w:hAnsi="宋体" w:cs="Arial" w:hint="eastAsia"/>
          <w:b/>
          <w:sz w:val="32"/>
          <w:szCs w:val="32"/>
        </w:rPr>
        <w:t>宁波中国港口博物馆户外花箱及座椅采购产品</w:t>
      </w:r>
      <w:r w:rsidR="00AF7126">
        <w:rPr>
          <w:rFonts w:ascii="宋体" w:eastAsia="宋体" w:hAnsi="宋体" w:cs="Arial" w:hint="eastAsia"/>
          <w:b/>
          <w:sz w:val="32"/>
          <w:szCs w:val="32"/>
        </w:rPr>
        <w:t>清单</w:t>
      </w:r>
    </w:p>
    <w:p w:rsidR="00512A71" w:rsidRDefault="00512A71" w:rsidP="00730BAA">
      <w:pPr>
        <w:widowControl w:val="0"/>
        <w:adjustRightInd/>
        <w:snapToGrid/>
        <w:spacing w:after="0" w:line="360" w:lineRule="auto"/>
        <w:jc w:val="both"/>
        <w:rPr>
          <w:rFonts w:ascii="宋体"/>
          <w:b/>
          <w:sz w:val="24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3"/>
        <w:gridCol w:w="1382"/>
        <w:gridCol w:w="1730"/>
        <w:gridCol w:w="702"/>
        <w:gridCol w:w="3688"/>
      </w:tblGrid>
      <w:tr w:rsidR="00512A71" w:rsidRPr="008C0F07" w:rsidTr="00731690">
        <w:trPr>
          <w:trHeight w:val="940"/>
        </w:trPr>
        <w:tc>
          <w:tcPr>
            <w:tcW w:w="417" w:type="pct"/>
            <w:noWrap/>
            <w:vAlign w:val="center"/>
          </w:tcPr>
          <w:p w:rsidR="00512A71" w:rsidRPr="00FA23BA" w:rsidRDefault="00512A71" w:rsidP="00616A9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44" w:type="pct"/>
            <w:noWrap/>
            <w:vAlign w:val="center"/>
          </w:tcPr>
          <w:p w:rsidR="00512A71" w:rsidRPr="00FA23BA" w:rsidRDefault="00512A71" w:rsidP="00616A9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产品</w:t>
            </w:r>
          </w:p>
        </w:tc>
        <w:tc>
          <w:tcPr>
            <w:tcW w:w="1057" w:type="pct"/>
            <w:noWrap/>
            <w:vAlign w:val="center"/>
          </w:tcPr>
          <w:p w:rsidR="00512A71" w:rsidRPr="00FA23BA" w:rsidRDefault="00512A71" w:rsidP="00616A9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429" w:type="pct"/>
            <w:noWrap/>
            <w:vAlign w:val="center"/>
          </w:tcPr>
          <w:p w:rsidR="00512A71" w:rsidRPr="00FA23BA" w:rsidRDefault="00512A71" w:rsidP="00616A9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254" w:type="pct"/>
            <w:noWrap/>
            <w:vAlign w:val="center"/>
          </w:tcPr>
          <w:p w:rsidR="00512A71" w:rsidRPr="00FA23BA" w:rsidRDefault="00512A71" w:rsidP="00616A9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产品图片</w:t>
            </w:r>
          </w:p>
        </w:tc>
      </w:tr>
      <w:tr w:rsidR="00512A71" w:rsidRPr="008C0F07" w:rsidTr="00731690">
        <w:trPr>
          <w:trHeight w:val="2980"/>
        </w:trPr>
        <w:tc>
          <w:tcPr>
            <w:tcW w:w="417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4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长方形花箱</w:t>
            </w:r>
          </w:p>
        </w:tc>
        <w:tc>
          <w:tcPr>
            <w:tcW w:w="1057" w:type="pct"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按产品图片规格</w:t>
            </w:r>
            <w:r w:rsidRPr="00FA23BA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（铝合金</w:t>
            </w:r>
            <w:r w:rsidRPr="00FA23BA">
              <w:rPr>
                <w:rFonts w:ascii="宋体" w:eastAsia="宋体" w:hAnsi="宋体" w:cs="宋体"/>
                <w:sz w:val="21"/>
                <w:szCs w:val="21"/>
              </w:rPr>
              <w:t>1.2</w:t>
            </w: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厚，仿木纹，花箱内附加强筋）</w:t>
            </w:r>
          </w:p>
        </w:tc>
        <w:tc>
          <w:tcPr>
            <w:tcW w:w="429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254" w:type="pct"/>
            <w:noWrap/>
            <w:vAlign w:val="center"/>
          </w:tcPr>
          <w:p w:rsidR="00512A71" w:rsidRPr="00FA23BA" w:rsidRDefault="00AC6CE0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69.5pt;height:129.75pt;visibility:visible" o:allowoverlap="f">
                  <v:imagedata r:id="rId7" o:title=""/>
                </v:shape>
              </w:pict>
            </w:r>
          </w:p>
        </w:tc>
      </w:tr>
      <w:tr w:rsidR="00512A71" w:rsidRPr="008C0F07" w:rsidTr="00731690">
        <w:trPr>
          <w:trHeight w:val="2509"/>
        </w:trPr>
        <w:tc>
          <w:tcPr>
            <w:tcW w:w="417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844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正方形花箱</w:t>
            </w:r>
          </w:p>
        </w:tc>
        <w:tc>
          <w:tcPr>
            <w:tcW w:w="1057" w:type="pct"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按产品图片规格</w:t>
            </w:r>
          </w:p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（铝合金</w:t>
            </w:r>
            <w:r w:rsidRPr="00FA23BA">
              <w:rPr>
                <w:rFonts w:ascii="宋体" w:eastAsia="宋体" w:hAnsi="宋体" w:cs="宋体"/>
                <w:sz w:val="21"/>
                <w:szCs w:val="21"/>
              </w:rPr>
              <w:t>1.2</w:t>
            </w: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厚，仿木纹，花箱内附加强筋）</w:t>
            </w:r>
          </w:p>
        </w:tc>
        <w:tc>
          <w:tcPr>
            <w:tcW w:w="429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2254" w:type="pct"/>
            <w:noWrap/>
            <w:vAlign w:val="center"/>
          </w:tcPr>
          <w:p w:rsidR="00512A71" w:rsidRPr="00FA23BA" w:rsidRDefault="00AC6CE0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pict>
                <v:shape id="图片 3" o:spid="_x0000_i1026" type="#_x0000_t75" style="width:169.5pt;height:104.25pt;visibility:visible" o:allowoverlap="f">
                  <v:imagedata r:id="rId8" o:title=""/>
                </v:shape>
              </w:pict>
            </w:r>
          </w:p>
        </w:tc>
      </w:tr>
      <w:tr w:rsidR="00512A71" w:rsidRPr="008C0F07" w:rsidTr="00731690">
        <w:trPr>
          <w:trHeight w:val="3228"/>
        </w:trPr>
        <w:tc>
          <w:tcPr>
            <w:tcW w:w="417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844" w:type="pct"/>
            <w:noWrap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户外座椅</w:t>
            </w:r>
          </w:p>
        </w:tc>
        <w:tc>
          <w:tcPr>
            <w:tcW w:w="1057" w:type="pct"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304</w:t>
            </w: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不锈钢</w:t>
            </w:r>
            <w:r w:rsidRPr="00FA23BA">
              <w:rPr>
                <w:rFonts w:ascii="宋体" w:eastAsia="宋体" w:hAnsi="宋体" w:cs="宋体"/>
                <w:sz w:val="21"/>
                <w:szCs w:val="21"/>
              </w:rPr>
              <w:t>+</w:t>
            </w:r>
            <w:r w:rsidRPr="00FA23BA">
              <w:rPr>
                <w:rFonts w:ascii="宋体" w:eastAsia="宋体" w:hAnsi="宋体" w:cs="宋体" w:hint="eastAsia"/>
                <w:sz w:val="21"/>
                <w:szCs w:val="21"/>
              </w:rPr>
              <w:t>塑木椅</w:t>
            </w:r>
          </w:p>
        </w:tc>
        <w:tc>
          <w:tcPr>
            <w:tcW w:w="429" w:type="pct"/>
            <w:vAlign w:val="center"/>
          </w:tcPr>
          <w:p w:rsidR="00512A71" w:rsidRPr="00FA23BA" w:rsidRDefault="00512A71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A23BA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2254" w:type="pct"/>
            <w:noWrap/>
            <w:vAlign w:val="center"/>
          </w:tcPr>
          <w:p w:rsidR="00512A71" w:rsidRPr="00FA23BA" w:rsidRDefault="00AC6CE0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C6CE0">
              <w:rPr>
                <w:rFonts w:ascii="宋体" w:eastAsia="宋体" w:hAnsi="宋体" w:cs="宋体"/>
                <w:noProof/>
                <w:sz w:val="21"/>
                <w:szCs w:val="21"/>
              </w:rPr>
              <w:pict>
                <v:shape id="_x0000_i1027" type="#_x0000_t75" alt="微信图片_20191202150548.jpg" style="width:169.5pt;height:140.25pt;visibility:visible">
                  <v:imagedata r:id="rId9" o:title=""/>
                </v:shape>
              </w:pict>
            </w:r>
          </w:p>
        </w:tc>
      </w:tr>
      <w:tr w:rsidR="00AF7126" w:rsidRPr="008C0F07" w:rsidTr="00AF7126">
        <w:trPr>
          <w:trHeight w:val="612"/>
        </w:trPr>
        <w:tc>
          <w:tcPr>
            <w:tcW w:w="417" w:type="pct"/>
            <w:noWrap/>
            <w:vAlign w:val="center"/>
          </w:tcPr>
          <w:p w:rsidR="00AF7126" w:rsidRPr="00FA23BA" w:rsidRDefault="00AF7126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44" w:type="pct"/>
            <w:noWrap/>
            <w:vAlign w:val="center"/>
          </w:tcPr>
          <w:p w:rsidR="00AF7126" w:rsidRPr="00FA23BA" w:rsidRDefault="00AF7126" w:rsidP="00731690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057" w:type="pct"/>
            <w:vAlign w:val="center"/>
          </w:tcPr>
          <w:p w:rsidR="00AF7126" w:rsidRPr="00FA23BA" w:rsidRDefault="00AF7126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运费及安装</w:t>
            </w:r>
          </w:p>
        </w:tc>
        <w:tc>
          <w:tcPr>
            <w:tcW w:w="429" w:type="pct"/>
            <w:vAlign w:val="center"/>
          </w:tcPr>
          <w:p w:rsidR="00AF7126" w:rsidRPr="00FA23BA" w:rsidRDefault="00AF7126" w:rsidP="00731690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4" w:type="pct"/>
            <w:noWrap/>
            <w:vAlign w:val="center"/>
          </w:tcPr>
          <w:p w:rsidR="00AF7126" w:rsidRPr="00AC6CE0" w:rsidRDefault="00AF7126" w:rsidP="00731690">
            <w:pPr>
              <w:spacing w:after="0"/>
              <w:jc w:val="center"/>
              <w:rPr>
                <w:rFonts w:ascii="宋体" w:eastAsia="宋体" w:hAnsi="宋体" w:cs="宋体"/>
                <w:noProof/>
                <w:sz w:val="21"/>
                <w:szCs w:val="21"/>
              </w:rPr>
            </w:pPr>
          </w:p>
        </w:tc>
      </w:tr>
    </w:tbl>
    <w:p w:rsidR="00512A71" w:rsidRPr="00FA23BA" w:rsidRDefault="00512A71" w:rsidP="00731690">
      <w:pPr>
        <w:spacing w:after="0" w:line="360" w:lineRule="auto"/>
        <w:ind w:right="210"/>
        <w:jc w:val="right"/>
        <w:rPr>
          <w:rFonts w:ascii="宋体" w:eastAsia="宋体" w:hAnsi="宋体"/>
          <w:sz w:val="24"/>
          <w:szCs w:val="24"/>
        </w:rPr>
      </w:pPr>
    </w:p>
    <w:sectPr w:rsidR="00512A71" w:rsidRPr="00FA23BA" w:rsidSect="00A8537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E4" w:rsidRDefault="00D365E4" w:rsidP="007349FF">
      <w:pPr>
        <w:spacing w:after="0"/>
      </w:pPr>
      <w:r>
        <w:separator/>
      </w:r>
    </w:p>
  </w:endnote>
  <w:endnote w:type="continuationSeparator" w:id="0">
    <w:p w:rsidR="00D365E4" w:rsidRDefault="00D365E4" w:rsidP="00734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E4" w:rsidRDefault="00D365E4" w:rsidP="007349FF">
      <w:pPr>
        <w:spacing w:after="0"/>
      </w:pPr>
      <w:r>
        <w:separator/>
      </w:r>
    </w:p>
  </w:footnote>
  <w:footnote w:type="continuationSeparator" w:id="0">
    <w:p w:rsidR="00D365E4" w:rsidRDefault="00D365E4" w:rsidP="007349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06F3F"/>
    <w:multiLevelType w:val="singleLevel"/>
    <w:tmpl w:val="96206F3F"/>
    <w:lvl w:ilvl="0">
      <w:start w:val="4"/>
      <w:numFmt w:val="chineseCounting"/>
      <w:suff w:val="space"/>
      <w:lvlText w:val="第%1条"/>
      <w:lvlJc w:val="left"/>
      <w:rPr>
        <w:rFonts w:cs="Times New Roman" w:hint="eastAsia"/>
      </w:rPr>
    </w:lvl>
  </w:abstractNum>
  <w:abstractNum w:abstractNumId="1">
    <w:nsid w:val="21BE2AF7"/>
    <w:multiLevelType w:val="hybridMultilevel"/>
    <w:tmpl w:val="C64E43C4"/>
    <w:lvl w:ilvl="0" w:tplc="D808428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4B22"/>
    <w:rsid w:val="00065ECF"/>
    <w:rsid w:val="00086510"/>
    <w:rsid w:val="000952F2"/>
    <w:rsid w:val="00122D70"/>
    <w:rsid w:val="00130F79"/>
    <w:rsid w:val="0014341E"/>
    <w:rsid w:val="001512C2"/>
    <w:rsid w:val="0016707B"/>
    <w:rsid w:val="00170F51"/>
    <w:rsid w:val="0018713E"/>
    <w:rsid w:val="001D5279"/>
    <w:rsid w:val="001E0008"/>
    <w:rsid w:val="00210001"/>
    <w:rsid w:val="00210B20"/>
    <w:rsid w:val="002608EA"/>
    <w:rsid w:val="002655F7"/>
    <w:rsid w:val="002A7795"/>
    <w:rsid w:val="002C2F7B"/>
    <w:rsid w:val="002C4B52"/>
    <w:rsid w:val="002D511D"/>
    <w:rsid w:val="002D5A44"/>
    <w:rsid w:val="002E3113"/>
    <w:rsid w:val="00317DE2"/>
    <w:rsid w:val="00323B43"/>
    <w:rsid w:val="00334489"/>
    <w:rsid w:val="00334587"/>
    <w:rsid w:val="00361FFA"/>
    <w:rsid w:val="003C3F8D"/>
    <w:rsid w:val="003D37D8"/>
    <w:rsid w:val="003F0F94"/>
    <w:rsid w:val="00426133"/>
    <w:rsid w:val="004358AB"/>
    <w:rsid w:val="00466EF2"/>
    <w:rsid w:val="00483588"/>
    <w:rsid w:val="0049147B"/>
    <w:rsid w:val="004A1669"/>
    <w:rsid w:val="004A16A8"/>
    <w:rsid w:val="004A2982"/>
    <w:rsid w:val="004F49B3"/>
    <w:rsid w:val="00512A71"/>
    <w:rsid w:val="00545D71"/>
    <w:rsid w:val="00564C74"/>
    <w:rsid w:val="0057212C"/>
    <w:rsid w:val="00575F93"/>
    <w:rsid w:val="005935C5"/>
    <w:rsid w:val="00603D0D"/>
    <w:rsid w:val="00616A90"/>
    <w:rsid w:val="00640A8F"/>
    <w:rsid w:val="00641948"/>
    <w:rsid w:val="00662F46"/>
    <w:rsid w:val="006A3DB9"/>
    <w:rsid w:val="006C1A6A"/>
    <w:rsid w:val="0071266B"/>
    <w:rsid w:val="00716CDA"/>
    <w:rsid w:val="00730BAA"/>
    <w:rsid w:val="00731690"/>
    <w:rsid w:val="007349FF"/>
    <w:rsid w:val="00735B37"/>
    <w:rsid w:val="00750845"/>
    <w:rsid w:val="00760632"/>
    <w:rsid w:val="007715C6"/>
    <w:rsid w:val="007B66AF"/>
    <w:rsid w:val="007C18B7"/>
    <w:rsid w:val="00802E77"/>
    <w:rsid w:val="008144D7"/>
    <w:rsid w:val="008B7726"/>
    <w:rsid w:val="008C0F07"/>
    <w:rsid w:val="008C2A6C"/>
    <w:rsid w:val="008D2394"/>
    <w:rsid w:val="00907EA2"/>
    <w:rsid w:val="00932487"/>
    <w:rsid w:val="009353DE"/>
    <w:rsid w:val="00976774"/>
    <w:rsid w:val="009D7AB8"/>
    <w:rsid w:val="009E1237"/>
    <w:rsid w:val="00A1097A"/>
    <w:rsid w:val="00A334B0"/>
    <w:rsid w:val="00A47F6F"/>
    <w:rsid w:val="00A72BBB"/>
    <w:rsid w:val="00A8537E"/>
    <w:rsid w:val="00AC6CE0"/>
    <w:rsid w:val="00AE01A6"/>
    <w:rsid w:val="00AE7940"/>
    <w:rsid w:val="00AF01A5"/>
    <w:rsid w:val="00AF3AF7"/>
    <w:rsid w:val="00AF7126"/>
    <w:rsid w:val="00B00004"/>
    <w:rsid w:val="00B10F07"/>
    <w:rsid w:val="00B13EC2"/>
    <w:rsid w:val="00B14F2E"/>
    <w:rsid w:val="00B241F5"/>
    <w:rsid w:val="00B24D56"/>
    <w:rsid w:val="00B24E05"/>
    <w:rsid w:val="00B93AFB"/>
    <w:rsid w:val="00BE1D16"/>
    <w:rsid w:val="00BE3B18"/>
    <w:rsid w:val="00C25FEE"/>
    <w:rsid w:val="00C30008"/>
    <w:rsid w:val="00C416A5"/>
    <w:rsid w:val="00C50224"/>
    <w:rsid w:val="00C60448"/>
    <w:rsid w:val="00CB1F4D"/>
    <w:rsid w:val="00CC54A4"/>
    <w:rsid w:val="00CD12C9"/>
    <w:rsid w:val="00CD51B2"/>
    <w:rsid w:val="00CF1F54"/>
    <w:rsid w:val="00CF393F"/>
    <w:rsid w:val="00D10958"/>
    <w:rsid w:val="00D14E16"/>
    <w:rsid w:val="00D31D50"/>
    <w:rsid w:val="00D365E4"/>
    <w:rsid w:val="00D40048"/>
    <w:rsid w:val="00D506FA"/>
    <w:rsid w:val="00D63C78"/>
    <w:rsid w:val="00DB3DCC"/>
    <w:rsid w:val="00DB3F0E"/>
    <w:rsid w:val="00DC673A"/>
    <w:rsid w:val="00DD1E48"/>
    <w:rsid w:val="00E07586"/>
    <w:rsid w:val="00E1346C"/>
    <w:rsid w:val="00E24867"/>
    <w:rsid w:val="00E655A4"/>
    <w:rsid w:val="00E833BA"/>
    <w:rsid w:val="00E96A40"/>
    <w:rsid w:val="00EC45BB"/>
    <w:rsid w:val="00F02600"/>
    <w:rsid w:val="00F11D78"/>
    <w:rsid w:val="00F3783E"/>
    <w:rsid w:val="00F473B6"/>
    <w:rsid w:val="00F550CF"/>
    <w:rsid w:val="00F57727"/>
    <w:rsid w:val="00F6127B"/>
    <w:rsid w:val="00FA23BA"/>
    <w:rsid w:val="00FD6B6C"/>
    <w:rsid w:val="1F426D76"/>
    <w:rsid w:val="2B630D7D"/>
    <w:rsid w:val="4B6B53BF"/>
    <w:rsid w:val="4C9A0917"/>
    <w:rsid w:val="4D722B7D"/>
    <w:rsid w:val="5F192378"/>
    <w:rsid w:val="67B158DC"/>
    <w:rsid w:val="76C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7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85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8537E"/>
    <w:rPr>
      <w:rFonts w:ascii="Tahoma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85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8537E"/>
    <w:rPr>
      <w:rFonts w:ascii="Tahoma" w:hAnsi="Tahoma" w:cs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rsid w:val="00A853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CF1F5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A3DB9"/>
    <w:rPr>
      <w:rFonts w:ascii="Tahoma" w:hAnsi="Tahoma" w:cs="Times New Roman"/>
      <w:kern w:val="0"/>
      <w:sz w:val="22"/>
    </w:rPr>
  </w:style>
  <w:style w:type="paragraph" w:styleId="a7">
    <w:name w:val="List Paragraph"/>
    <w:basedOn w:val="a"/>
    <w:uiPriority w:val="99"/>
    <w:qFormat/>
    <w:rsid w:val="00014B22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730BA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730BAA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A~小圆子</dc:creator>
  <cp:keywords/>
  <dc:description/>
  <cp:lastModifiedBy>微软用户</cp:lastModifiedBy>
  <cp:revision>10</cp:revision>
  <cp:lastPrinted>2019-11-18T03:08:00Z</cp:lastPrinted>
  <dcterms:created xsi:type="dcterms:W3CDTF">2019-12-03T08:33:00Z</dcterms:created>
  <dcterms:modified xsi:type="dcterms:W3CDTF">2019-12-09T01:05:00Z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